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学生社团年审考核评分细则</w:t>
      </w:r>
    </w:p>
    <w:p>
      <w:pPr>
        <w:tabs>
          <w:tab w:val="left" w:pos="6060"/>
        </w:tabs>
        <w:spacing w:line="360" w:lineRule="auto"/>
        <w:jc w:val="both"/>
        <w:rPr>
          <w:rFonts w:hint="default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学生社团:</w:t>
      </w:r>
      <w:r>
        <w:rPr>
          <w:rFonts w:ascii="方正小标宋简体" w:hAnsi="方正小标宋简体" w:eastAsia="方正小标宋简体" w:cs="方正小标宋简体"/>
          <w:sz w:val="24"/>
          <w:szCs w:val="24"/>
          <w:u w:val="thick"/>
        </w:rPr>
        <w:t xml:space="preserve">   </w:t>
      </w:r>
      <w:r>
        <w:rPr>
          <w:rFonts w:ascii="方正小标宋简体" w:hAnsi="方正小标宋简体" w:eastAsia="方正小标宋简体" w:cs="方正小标宋简体"/>
          <w:sz w:val="28"/>
          <w:szCs w:val="28"/>
          <w:u w:val="thick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thick"/>
          <w:lang w:val="en-US" w:eastAsia="zh-CN"/>
        </w:rPr>
        <w:t xml:space="preserve">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指导教师（复评后）签字：</w:t>
      </w:r>
    </w:p>
    <w:tbl>
      <w:tblPr>
        <w:tblStyle w:val="6"/>
        <w:tblW w:w="15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80"/>
        <w:gridCol w:w="8394"/>
        <w:gridCol w:w="1926"/>
        <w:gridCol w:w="1110"/>
        <w:gridCol w:w="975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394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评分内容及标准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佐证材料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自评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（社团）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复评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（指导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初审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（校团委社团工作部）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1.制度健全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394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有健全的学生社团管理规章制度和考核评优机制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2"/>
              <w:spacing w:line="360" w:lineRule="exact"/>
              <w:ind w:firstLine="0" w:firstLineChars="0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对社团新媒体平台和印发刊物管理与监督到位（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926" w:type="dxa"/>
            <w:vAlign w:val="center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社团章程/三审三校制度落实情况</w:t>
            </w:r>
          </w:p>
        </w:tc>
        <w:tc>
          <w:tcPr>
            <w:tcW w:w="1110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2.指导到位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394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现场指导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学生社团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上限20分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pStyle w:val="12"/>
              <w:spacing w:line="36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指导学生社团活动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2次以下不得分，2次以上10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分）。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会议签到表/会议记录</w:t>
            </w:r>
          </w:p>
        </w:tc>
        <w:tc>
          <w:tcPr>
            <w:tcW w:w="1110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.特色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394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hd w:val="clear" w:color="auto" w:fill="FFFFFF" w:themeFill="background1"/>
              <w:spacing w:line="280" w:lineRule="exact"/>
              <w:jc w:val="left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定期召开全体成员大会，团支部会议（2分/次，上限10分）；</w:t>
            </w:r>
          </w:p>
          <w:p>
            <w:pPr>
              <w:numPr>
                <w:ilvl w:val="0"/>
                <w:numId w:val="0"/>
              </w:numPr>
              <w:shd w:val="clear" w:color="auto" w:fill="FFFFFF" w:themeFill="background1"/>
              <w:spacing w:line="280" w:lineRule="exact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社团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一社一品牌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活动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开展情况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分/次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上限30分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）；</w:t>
            </w:r>
          </w:p>
          <w:p>
            <w:pPr>
              <w:shd w:val="clear" w:color="auto" w:fill="FFFFFF" w:themeFill="background1"/>
              <w:spacing w:line="2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学生社团活动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评价较好（2分/次，上限10分）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。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会议记录/策划书/申请表/活动总结/活动评价有效问卷情况</w:t>
            </w:r>
          </w:p>
        </w:tc>
        <w:tc>
          <w:tcPr>
            <w:tcW w:w="1110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.获奖情况</w:t>
            </w:r>
          </w:p>
        </w:tc>
        <w:tc>
          <w:tcPr>
            <w:tcW w:w="9174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集体获国家级、省级、</w:t>
            </w:r>
            <w:r>
              <w:rPr>
                <w:rFonts w:hint="eastAsia" w:ascii="仿宋" w:hAnsi="仿宋" w:eastAsia="仿宋" w:cs="仿宋"/>
              </w:rPr>
              <w:t>市校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</w:rPr>
              <w:t>级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社团类型竞赛</w:t>
            </w:r>
            <w:r>
              <w:rPr>
                <w:rFonts w:hint="eastAsia" w:ascii="仿宋" w:hAnsi="仿宋" w:eastAsia="仿宋" w:cs="仿宋"/>
              </w:rPr>
              <w:t>奖项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额外加分</w:t>
            </w:r>
            <w:r>
              <w:rPr>
                <w:rFonts w:hint="eastAsia" w:ascii="仿宋" w:hAnsi="仿宋" w:eastAsia="仿宋" w:cs="仿宋"/>
              </w:rPr>
              <w:t>（分别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为10</w:t>
            </w:r>
            <w:r>
              <w:rPr>
                <w:rFonts w:hint="eastAsia" w:ascii="仿宋" w:hAnsi="仿宋" w:eastAsia="仿宋" w:cs="仿宋"/>
              </w:rPr>
              <w:t>分/项、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</w:rPr>
              <w:t>分/项、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分/项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,上限10分</w:t>
            </w:r>
            <w:r>
              <w:rPr>
                <w:rFonts w:hint="eastAsia" w:ascii="仿宋" w:hAnsi="仿宋" w:eastAsia="仿宋" w:cs="仿宋"/>
              </w:rPr>
              <w:t>）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个人获国家级、省级、市校区级社团类型竞赛奖项额外加分（分别为1分/项、0.5分/项、0.2分/项，上限10分）</w:t>
            </w:r>
          </w:p>
        </w:tc>
        <w:tc>
          <w:tcPr>
            <w:tcW w:w="1926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获奖证书</w:t>
            </w:r>
          </w:p>
        </w:tc>
        <w:tc>
          <w:tcPr>
            <w:tcW w:w="1110" w:type="dxa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11100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hint="eastAsia" w:eastAsia="仿宋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为“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按分数排名比例占“合格”30%，6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0分以下为“不合格”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10" w:type="dxa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exact"/>
        <w:jc w:val="left"/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YzYwY2QxYmRhYjM3ZmM5YmNiYjJiYzY4OTIyNzIifQ=="/>
  </w:docVars>
  <w:rsids>
    <w:rsidRoot w:val="001317C5"/>
    <w:rsid w:val="00002CC2"/>
    <w:rsid w:val="00060401"/>
    <w:rsid w:val="00063773"/>
    <w:rsid w:val="00114979"/>
    <w:rsid w:val="001317C5"/>
    <w:rsid w:val="00175290"/>
    <w:rsid w:val="001B7CCE"/>
    <w:rsid w:val="001F613B"/>
    <w:rsid w:val="002369F0"/>
    <w:rsid w:val="002628F8"/>
    <w:rsid w:val="00266D19"/>
    <w:rsid w:val="003145F2"/>
    <w:rsid w:val="003B4FE6"/>
    <w:rsid w:val="003C6B48"/>
    <w:rsid w:val="00421976"/>
    <w:rsid w:val="005100ED"/>
    <w:rsid w:val="00570315"/>
    <w:rsid w:val="0059281E"/>
    <w:rsid w:val="005A7BED"/>
    <w:rsid w:val="005B6FB5"/>
    <w:rsid w:val="00636AAD"/>
    <w:rsid w:val="00644D4A"/>
    <w:rsid w:val="00675EC6"/>
    <w:rsid w:val="0068642D"/>
    <w:rsid w:val="006E3081"/>
    <w:rsid w:val="006E7F87"/>
    <w:rsid w:val="00706532"/>
    <w:rsid w:val="00755E6D"/>
    <w:rsid w:val="00777328"/>
    <w:rsid w:val="007C570A"/>
    <w:rsid w:val="00836195"/>
    <w:rsid w:val="008401C4"/>
    <w:rsid w:val="008B488D"/>
    <w:rsid w:val="009A3232"/>
    <w:rsid w:val="00A160AC"/>
    <w:rsid w:val="00A16436"/>
    <w:rsid w:val="00A21472"/>
    <w:rsid w:val="00A962E9"/>
    <w:rsid w:val="00AA2FAA"/>
    <w:rsid w:val="00AB4BB4"/>
    <w:rsid w:val="00AC73F7"/>
    <w:rsid w:val="00B91C74"/>
    <w:rsid w:val="00B95DAE"/>
    <w:rsid w:val="00BB297C"/>
    <w:rsid w:val="00BC5E40"/>
    <w:rsid w:val="00BD4B31"/>
    <w:rsid w:val="00C819A1"/>
    <w:rsid w:val="00D1702B"/>
    <w:rsid w:val="00DC7473"/>
    <w:rsid w:val="00DE6B2C"/>
    <w:rsid w:val="00FA1C34"/>
    <w:rsid w:val="00FE29F6"/>
    <w:rsid w:val="00FF2EB6"/>
    <w:rsid w:val="00FF31C2"/>
    <w:rsid w:val="011A7A69"/>
    <w:rsid w:val="08EC53DD"/>
    <w:rsid w:val="0ADA0827"/>
    <w:rsid w:val="14A01236"/>
    <w:rsid w:val="14AD5466"/>
    <w:rsid w:val="17504CE8"/>
    <w:rsid w:val="1AC86F06"/>
    <w:rsid w:val="271E75CF"/>
    <w:rsid w:val="27474D6A"/>
    <w:rsid w:val="280D5644"/>
    <w:rsid w:val="308C78B4"/>
    <w:rsid w:val="35A71681"/>
    <w:rsid w:val="36257333"/>
    <w:rsid w:val="39A9208B"/>
    <w:rsid w:val="3ABF2648"/>
    <w:rsid w:val="3D686D6B"/>
    <w:rsid w:val="47625DEC"/>
    <w:rsid w:val="5C1B6B35"/>
    <w:rsid w:val="5C584D2C"/>
    <w:rsid w:val="5F81073D"/>
    <w:rsid w:val="5F86717C"/>
    <w:rsid w:val="62DB331B"/>
    <w:rsid w:val="6B1D317C"/>
    <w:rsid w:val="6E3413C3"/>
    <w:rsid w:val="6E6E193F"/>
    <w:rsid w:val="709128FB"/>
    <w:rsid w:val="749173C8"/>
    <w:rsid w:val="75D37DBB"/>
    <w:rsid w:val="77F3342D"/>
    <w:rsid w:val="7A576EC8"/>
    <w:rsid w:val="7EFD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9"/>
    <w:autoRedefine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9">
    <w:name w:val="标题 2 字符"/>
    <w:basedOn w:val="7"/>
    <w:link w:val="3"/>
    <w:autoRedefine/>
    <w:qFormat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482</Words>
  <Characters>511</Characters>
  <Lines>6</Lines>
  <Paragraphs>1</Paragraphs>
  <TotalTime>5</TotalTime>
  <ScaleCrop>false</ScaleCrop>
  <LinksUpToDate>false</LinksUpToDate>
  <CharactersWithSpaces>598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2022-03-21T11:49:00Z</dcterms:created>
  <dc:creator>孤山 知己</dc:creator>
  <cp:lastModifiedBy>高占鸿</cp:lastModifiedBy>
  <cp:lastPrinted>2024-05-09T08:35:00Z</cp:lastPrinted>
  <dcterms:modified xsi:type="dcterms:W3CDTF">2024-06-07T01:20:07Z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31529494F3E84B6886879A988CADD0BC_13</vt:lpwstr>
  </property>
</Properties>
</file>